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1494">
      <w:pPr>
        <w:rPr>
          <w:rFonts w:ascii="微软雅黑" w:eastAsia="微软雅黑" w:hAnsi="微软雅黑" w:hint="eastAsia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无线电波段划分</w:t>
      </w:r>
    </w:p>
    <w:p w:rsidR="00801494" w:rsidRPr="00801494" w:rsidRDefault="00801494" w:rsidP="00801494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/>
          <w:kern w:val="0"/>
          <w:sz w:val="2"/>
          <w:szCs w:val="2"/>
        </w:rPr>
      </w:pPr>
      <w:r w:rsidRPr="00801494">
        <w:rPr>
          <w:rFonts w:ascii="微软雅黑" w:eastAsia="微软雅黑" w:hAnsi="微软雅黑" w:cs="宋体" w:hint="eastAsia"/>
          <w:kern w:val="0"/>
          <w:sz w:val="24"/>
          <w:szCs w:val="24"/>
        </w:rPr>
        <w:t>2017-05-11</w:t>
      </w:r>
      <w:r w:rsidRPr="00801494">
        <w:rPr>
          <w:rFonts w:ascii="微软雅黑" w:eastAsia="微软雅黑" w:hAnsi="微软雅黑" w:cs="宋体" w:hint="eastAsia"/>
          <w:kern w:val="0"/>
          <w:sz w:val="2"/>
          <w:szCs w:val="2"/>
        </w:rPr>
        <w:t xml:space="preserve"> </w:t>
      </w:r>
      <w:r w:rsidRPr="00801494">
        <w:rPr>
          <w:rFonts w:ascii="微软雅黑" w:eastAsia="微软雅黑" w:hAnsi="微软雅黑" w:cs="宋体" w:hint="eastAsia"/>
          <w:kern w:val="0"/>
          <w:sz w:val="24"/>
          <w:szCs w:val="24"/>
        </w:rPr>
        <w:t>无人机</w:t>
      </w:r>
      <w:r w:rsidRPr="00801494">
        <w:rPr>
          <w:rFonts w:ascii="微软雅黑" w:eastAsia="微软雅黑" w:hAnsi="微软雅黑" w:cs="宋体" w:hint="eastAsia"/>
          <w:kern w:val="0"/>
          <w:sz w:val="2"/>
          <w:szCs w:val="2"/>
        </w:rPr>
        <w:t xml:space="preserve"> </w:t>
      </w:r>
      <w:hyperlink r:id="rId7" w:anchor="#" w:history="1">
        <w:r w:rsidRPr="00801494">
          <w:rPr>
            <w:rFonts w:ascii="微软雅黑" w:eastAsia="微软雅黑" w:hAnsi="微软雅黑" w:cs="宋体" w:hint="eastAsia"/>
            <w:color w:val="607FA6"/>
            <w:kern w:val="0"/>
            <w:sz w:val="24"/>
            <w:szCs w:val="24"/>
          </w:rPr>
          <w:t>无人机联盟</w:t>
        </w:r>
      </w:hyperlink>
      <w:r w:rsidRPr="00801494">
        <w:rPr>
          <w:rFonts w:ascii="微软雅黑" w:eastAsia="微软雅黑" w:hAnsi="微软雅黑" w:cs="宋体" w:hint="eastAsia"/>
          <w:kern w:val="0"/>
          <w:sz w:val="2"/>
          <w:szCs w:val="2"/>
        </w:rPr>
        <w:t xml:space="preserve"> </w:t>
      </w:r>
      <w:r w:rsidRPr="00801494">
        <w:rPr>
          <w:rFonts w:ascii="微软雅黑" w:eastAsia="微软雅黑" w:hAnsi="微软雅黑" w:cs="宋体" w:hint="eastAsia"/>
          <w:kern w:val="0"/>
          <w:sz w:val="24"/>
        </w:rPr>
        <w:t>无人机联盟</w:t>
      </w:r>
      <w:r w:rsidRPr="00801494">
        <w:rPr>
          <w:rFonts w:ascii="微软雅黑" w:eastAsia="微软雅黑" w:hAnsi="微软雅黑" w:cs="宋体" w:hint="eastAsia"/>
          <w:kern w:val="0"/>
          <w:sz w:val="2"/>
          <w:szCs w:val="2"/>
        </w:rPr>
        <w:t xml:space="preserve"> </w:t>
      </w:r>
    </w:p>
    <w:p w:rsidR="00801494" w:rsidRPr="00801494" w:rsidRDefault="00801494" w:rsidP="00801494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 w:hint="eastAsia"/>
          <w:vanish/>
          <w:kern w:val="0"/>
          <w:szCs w:val="21"/>
        </w:rPr>
      </w:pPr>
      <w:r w:rsidRPr="00801494">
        <w:rPr>
          <w:rFonts w:ascii="微软雅黑" w:eastAsia="微软雅黑" w:hAnsi="微软雅黑" w:cs="宋体" w:hint="eastAsia"/>
          <w:vanish/>
          <w:kern w:val="0"/>
          <w:sz w:val="24"/>
          <w:szCs w:val="24"/>
        </w:rPr>
        <w:t>无人机联盟</w:t>
      </w:r>
      <w:r w:rsidRPr="00801494">
        <w:rPr>
          <w:rFonts w:ascii="微软雅黑" w:eastAsia="微软雅黑" w:hAnsi="微软雅黑" w:cs="宋体" w:hint="eastAsia"/>
          <w:vanish/>
          <w:kern w:val="0"/>
          <w:szCs w:val="21"/>
        </w:rPr>
        <w:t xml:space="preserve"> </w:t>
      </w:r>
      <w:r w:rsidRPr="00801494">
        <w:rPr>
          <w:rFonts w:ascii="微软雅黑" w:eastAsia="微软雅黑" w:hAnsi="微软雅黑" w:cs="宋体"/>
          <w:vanish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js_profile_qrcode_img" o:spid="_x0000_i1025" type="#_x0000_t75" alt="" style="width:24pt;height:24pt"/>
        </w:pict>
      </w:r>
    </w:p>
    <w:p w:rsidR="00801494" w:rsidRPr="00801494" w:rsidRDefault="00801494" w:rsidP="00801494">
      <w:pPr>
        <w:widowControl/>
        <w:shd w:val="clear" w:color="auto" w:fill="FFFFFF"/>
        <w:spacing w:before="75" w:after="100" w:afterAutospacing="1" w:line="300" w:lineRule="atLeast"/>
        <w:jc w:val="left"/>
        <w:rPr>
          <w:rFonts w:ascii="微软雅黑" w:eastAsia="微软雅黑" w:hAnsi="微软雅黑" w:cs="宋体" w:hint="eastAsia"/>
          <w:vanish/>
          <w:kern w:val="0"/>
          <w:szCs w:val="21"/>
        </w:rPr>
      </w:pPr>
      <w:r w:rsidRPr="00801494">
        <w:rPr>
          <w:rFonts w:ascii="微软雅黑" w:eastAsia="微软雅黑" w:hAnsi="微软雅黑" w:cs="宋体" w:hint="eastAsia"/>
          <w:vanish/>
          <w:kern w:val="0"/>
          <w:szCs w:val="21"/>
        </w:rPr>
        <w:t xml:space="preserve">微信号 </w:t>
      </w:r>
      <w:r w:rsidRPr="00801494">
        <w:rPr>
          <w:rFonts w:ascii="微软雅黑" w:eastAsia="微软雅黑" w:hAnsi="微软雅黑" w:cs="宋体" w:hint="eastAsia"/>
          <w:color w:val="ADADAD"/>
          <w:kern w:val="0"/>
        </w:rPr>
        <w:t>iUFLYING</w:t>
      </w:r>
    </w:p>
    <w:p w:rsidR="00801494" w:rsidRPr="00801494" w:rsidRDefault="00801494" w:rsidP="00801494">
      <w:pPr>
        <w:widowControl/>
        <w:shd w:val="clear" w:color="auto" w:fill="FFFFFF"/>
        <w:spacing w:before="75" w:after="100" w:afterAutospacing="1" w:line="300" w:lineRule="atLeast"/>
        <w:jc w:val="left"/>
        <w:rPr>
          <w:rFonts w:ascii="微软雅黑" w:eastAsia="微软雅黑" w:hAnsi="微软雅黑" w:cs="宋体" w:hint="eastAsia"/>
          <w:vanish/>
          <w:kern w:val="0"/>
          <w:szCs w:val="21"/>
        </w:rPr>
      </w:pPr>
      <w:r w:rsidRPr="00801494">
        <w:rPr>
          <w:rFonts w:ascii="微软雅黑" w:eastAsia="微软雅黑" w:hAnsi="微软雅黑" w:cs="宋体" w:hint="eastAsia"/>
          <w:vanish/>
          <w:kern w:val="0"/>
          <w:szCs w:val="21"/>
        </w:rPr>
        <w:t xml:space="preserve">功能介绍 </w:t>
      </w:r>
      <w:r w:rsidRPr="00801494">
        <w:rPr>
          <w:rFonts w:ascii="微软雅黑" w:eastAsia="微软雅黑" w:hAnsi="微软雅黑" w:cs="宋体" w:hint="eastAsia"/>
          <w:color w:val="ADADAD"/>
          <w:kern w:val="0"/>
        </w:rPr>
        <w:t>UFLYING无人机联盟是集金融、销售、维修、培训、任务经纪、解决方案、资讯于一体的综合性无人机服务平台，以标准化服务产品与可定制化专业服务为产研单位、作业团队或个人、行业客户提供支持保障，不管生产还是购买、使用还是租用，都安心、省心和放心</w:t>
      </w:r>
    </w:p>
    <w:p w:rsidR="00801494" w:rsidRPr="00801494" w:rsidRDefault="00801494" w:rsidP="0080149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1.基本波段划分</w:t>
      </w:r>
    </w:p>
    <w:p w:rsidR="00801494" w:rsidRPr="00801494" w:rsidRDefault="00801494" w:rsidP="00801494">
      <w:pPr>
        <w:widowControl/>
        <w:shd w:val="clear" w:color="auto" w:fill="FFFFFF"/>
        <w:spacing w:before="225" w:after="225" w:line="384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color w:val="7F7F7F"/>
          <w:kern w:val="0"/>
          <w:szCs w:val="21"/>
        </w:rPr>
        <w:t>无线电波段一般分为：</w: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1665"/>
        <w:gridCol w:w="1664"/>
        <w:gridCol w:w="1664"/>
        <w:gridCol w:w="1664"/>
      </w:tblGrid>
      <w:tr w:rsidR="00801494" w:rsidRPr="00801494" w:rsidTr="00801494"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名称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简写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简称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频率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波长</w:t>
            </w:r>
          </w:p>
        </w:tc>
      </w:tr>
      <w:tr w:rsidR="00801494" w:rsidRPr="00801494" w:rsidTr="00801494"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长波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LW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低频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30-300KHz</w:t>
            </w: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10-1 Km</w:t>
            </w:r>
          </w:p>
        </w:tc>
      </w:tr>
      <w:tr w:rsidR="00801494" w:rsidRPr="00801494" w:rsidTr="00801494"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中波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MW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中频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300-3000KHz</w:t>
            </w:r>
          </w:p>
        </w:tc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1000-100M</w:t>
            </w:r>
          </w:p>
        </w:tc>
      </w:tr>
      <w:tr w:rsidR="00801494" w:rsidRPr="00801494" w:rsidTr="00801494"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短波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SW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高频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3-30MHz</w:t>
            </w:r>
          </w:p>
        </w:tc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100-10M</w:t>
            </w:r>
          </w:p>
        </w:tc>
      </w:tr>
      <w:tr w:rsidR="00801494" w:rsidRPr="00801494" w:rsidTr="00801494"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超短波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VHF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甚高频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30-300MHz</w:t>
            </w:r>
          </w:p>
        </w:tc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10-1M</w:t>
            </w:r>
          </w:p>
        </w:tc>
      </w:tr>
      <w:tr w:rsidR="00801494" w:rsidRPr="00801494" w:rsidTr="00801494"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微波I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UHF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特高频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300-3000MHz</w:t>
            </w:r>
          </w:p>
        </w:tc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1-0.1M</w:t>
            </w:r>
          </w:p>
        </w:tc>
      </w:tr>
      <w:tr w:rsidR="00801494" w:rsidRPr="00801494" w:rsidTr="00801494"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微波II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SHF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超高频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3-30GHz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0.1-0.01M</w:t>
            </w:r>
          </w:p>
        </w:tc>
      </w:tr>
    </w:tbl>
    <w:p w:rsidR="00801494" w:rsidRPr="00801494" w:rsidRDefault="00801494" w:rsidP="0080149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801494" w:rsidRPr="00801494" w:rsidRDefault="00801494" w:rsidP="0080149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2.无线电广播波段划分</w: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8"/>
        <w:gridCol w:w="1997"/>
        <w:gridCol w:w="4577"/>
      </w:tblGrid>
      <w:tr w:rsidR="00801494" w:rsidRPr="00801494" w:rsidTr="00801494">
        <w:trPr>
          <w:trHeight w:val="195"/>
        </w:trPr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lastRenderedPageBreak/>
              <w:t>名称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简称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频率</w:t>
            </w:r>
          </w:p>
        </w:tc>
      </w:tr>
      <w:tr w:rsidR="00801494" w:rsidRPr="00801494" w:rsidTr="00801494">
        <w:trPr>
          <w:trHeight w:val="195"/>
        </w:trPr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长波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Sw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150-200 KHz</w:t>
            </w:r>
          </w:p>
        </w:tc>
      </w:tr>
      <w:tr w:rsidR="00801494" w:rsidRPr="00801494" w:rsidTr="00801494">
        <w:trPr>
          <w:trHeight w:val="195"/>
        </w:trPr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中波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Mw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535-1605 KHZ</w:t>
            </w:r>
          </w:p>
        </w:tc>
      </w:tr>
      <w:tr w:rsidR="00801494" w:rsidRPr="00801494" w:rsidTr="00801494">
        <w:trPr>
          <w:trHeight w:val="225"/>
        </w:trPr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22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短波 120m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22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SW 120m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22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2300-2490 KHz</w:t>
            </w:r>
          </w:p>
        </w:tc>
      </w:tr>
      <w:tr w:rsidR="00801494" w:rsidRPr="00801494" w:rsidTr="00801494">
        <w:trPr>
          <w:trHeight w:val="195"/>
        </w:trPr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短波 90m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SW 90m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3200-3400 KHz</w:t>
            </w:r>
          </w:p>
        </w:tc>
      </w:tr>
      <w:tr w:rsidR="00801494" w:rsidRPr="00801494" w:rsidTr="00801494">
        <w:trPr>
          <w:trHeight w:val="195"/>
        </w:trPr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短波 75m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SW 75m</w:t>
            </w:r>
          </w:p>
        </w:tc>
        <w:tc>
          <w:tcPr>
            <w:tcW w:w="5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3900-4000 KHz</w:t>
            </w:r>
          </w:p>
        </w:tc>
      </w:tr>
      <w:tr w:rsidR="00801494" w:rsidRPr="00801494" w:rsidTr="00801494">
        <w:trPr>
          <w:trHeight w:val="195"/>
        </w:trPr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短波 60m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Sw 60m</w:t>
            </w:r>
          </w:p>
        </w:tc>
        <w:tc>
          <w:tcPr>
            <w:tcW w:w="5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4750-5060 KHz</w:t>
            </w:r>
          </w:p>
        </w:tc>
      </w:tr>
      <w:tr w:rsidR="00801494" w:rsidRPr="00801494" w:rsidTr="00801494">
        <w:trPr>
          <w:trHeight w:val="195"/>
        </w:trPr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短波 49m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Sw 49m</w:t>
            </w:r>
          </w:p>
        </w:tc>
        <w:tc>
          <w:tcPr>
            <w:tcW w:w="5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5950-6200 KHz</w:t>
            </w:r>
          </w:p>
        </w:tc>
      </w:tr>
      <w:tr w:rsidR="00801494" w:rsidRPr="00801494" w:rsidTr="00801494">
        <w:trPr>
          <w:trHeight w:val="195"/>
        </w:trPr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短波 41m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Sw 41m</w:t>
            </w:r>
          </w:p>
        </w:tc>
        <w:tc>
          <w:tcPr>
            <w:tcW w:w="5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7100-7300 KHz</w:t>
            </w:r>
          </w:p>
        </w:tc>
      </w:tr>
      <w:tr w:rsidR="00801494" w:rsidRPr="00801494" w:rsidTr="00801494">
        <w:trPr>
          <w:trHeight w:val="195"/>
        </w:trPr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短波 31m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Sw 31m</w:t>
            </w:r>
          </w:p>
        </w:tc>
        <w:tc>
          <w:tcPr>
            <w:tcW w:w="5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9500-9775 KHz</w:t>
            </w:r>
          </w:p>
        </w:tc>
      </w:tr>
      <w:tr w:rsidR="00801494" w:rsidRPr="00801494" w:rsidTr="00801494">
        <w:trPr>
          <w:trHeight w:val="195"/>
        </w:trPr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短波 25m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Sw 25m</w:t>
            </w:r>
          </w:p>
        </w:tc>
        <w:tc>
          <w:tcPr>
            <w:tcW w:w="5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11700-11975 KHz</w:t>
            </w:r>
          </w:p>
        </w:tc>
      </w:tr>
      <w:tr w:rsidR="00801494" w:rsidRPr="00801494" w:rsidTr="00801494">
        <w:trPr>
          <w:trHeight w:val="195"/>
        </w:trPr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短波 19m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Sw 19m</w:t>
            </w:r>
          </w:p>
        </w:tc>
        <w:tc>
          <w:tcPr>
            <w:tcW w:w="5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15100-15450 KHz</w:t>
            </w:r>
          </w:p>
        </w:tc>
      </w:tr>
      <w:tr w:rsidR="00801494" w:rsidRPr="00801494" w:rsidTr="00801494">
        <w:trPr>
          <w:trHeight w:val="195"/>
        </w:trPr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短波 16m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Sw 16m</w:t>
            </w:r>
          </w:p>
        </w:tc>
        <w:tc>
          <w:tcPr>
            <w:tcW w:w="5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17700-17900 KHz</w:t>
            </w:r>
          </w:p>
        </w:tc>
      </w:tr>
      <w:tr w:rsidR="00801494" w:rsidRPr="00801494" w:rsidTr="00801494">
        <w:trPr>
          <w:trHeight w:val="195"/>
        </w:trPr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短波 13m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Sw 13m</w:t>
            </w:r>
          </w:p>
        </w:tc>
        <w:tc>
          <w:tcPr>
            <w:tcW w:w="5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21450-21750 KHz</w:t>
            </w:r>
          </w:p>
        </w:tc>
      </w:tr>
      <w:tr w:rsidR="00801494" w:rsidRPr="00801494" w:rsidTr="00801494">
        <w:trPr>
          <w:trHeight w:val="195"/>
        </w:trPr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短波 11m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Sw 11m</w:t>
            </w:r>
          </w:p>
        </w:tc>
        <w:tc>
          <w:tcPr>
            <w:tcW w:w="5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9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25600-26100 KHz</w:t>
            </w:r>
          </w:p>
        </w:tc>
      </w:tr>
      <w:tr w:rsidR="00801494" w:rsidRPr="00801494" w:rsidTr="00801494">
        <w:trPr>
          <w:trHeight w:val="240"/>
        </w:trPr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调频广播</w:t>
            </w:r>
          </w:p>
        </w:tc>
        <w:tc>
          <w:tcPr>
            <w:tcW w:w="1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Fm</w:t>
            </w:r>
          </w:p>
        </w:tc>
        <w:tc>
          <w:tcPr>
            <w:tcW w:w="5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87-108 MHz</w:t>
            </w:r>
          </w:p>
        </w:tc>
      </w:tr>
    </w:tbl>
    <w:p w:rsidR="00801494" w:rsidRPr="00801494" w:rsidRDefault="00801494" w:rsidP="0080149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801494" w:rsidRPr="00801494" w:rsidRDefault="00801494" w:rsidP="0080149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lastRenderedPageBreak/>
        <w:t>3.电视广播波段划分</w:t>
      </w:r>
    </w:p>
    <w:p w:rsidR="00801494" w:rsidRPr="00801494" w:rsidRDefault="00801494" w:rsidP="00801494">
      <w:pPr>
        <w:widowControl/>
        <w:shd w:val="clear" w:color="auto" w:fill="FFFFFF"/>
        <w:spacing w:before="225" w:after="225" w:line="384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color w:val="7F7F7F"/>
          <w:kern w:val="0"/>
          <w:sz w:val="24"/>
          <w:szCs w:val="24"/>
        </w:rPr>
        <w:t>广播电视频段分为无线电视广播和有线电视广播，其有线频段具有增补频道。</w: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7"/>
        <w:gridCol w:w="1787"/>
        <w:gridCol w:w="1664"/>
        <w:gridCol w:w="1831"/>
        <w:gridCol w:w="1833"/>
      </w:tblGrid>
      <w:tr w:rsidR="00801494" w:rsidRPr="00801494" w:rsidTr="0080149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VHF -- I波段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VHF --I I 波段</w:t>
            </w:r>
          </w:p>
        </w:tc>
        <w:tc>
          <w:tcPr>
            <w:tcW w:w="32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VHF -- I I I 波段</w:t>
            </w:r>
          </w:p>
        </w:tc>
      </w:tr>
      <w:tr w:rsidR="00801494" w:rsidRPr="00801494" w:rsidTr="008014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channel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48.5-56.5 MHz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FM 87-108 MHz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channel 6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167-175 MHz</w:t>
            </w:r>
          </w:p>
        </w:tc>
      </w:tr>
      <w:tr w:rsidR="00801494" w:rsidRPr="00801494" w:rsidTr="008014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channel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56.5-64.5 MHz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channel 7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175-183 MHz</w:t>
            </w:r>
          </w:p>
        </w:tc>
      </w:tr>
      <w:tr w:rsidR="00801494" w:rsidRPr="00801494" w:rsidTr="008014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channel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64.5-72.5 MHz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channel 8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183-191 MHz</w:t>
            </w:r>
          </w:p>
        </w:tc>
      </w:tr>
      <w:tr w:rsidR="00801494" w:rsidRPr="00801494" w:rsidTr="008014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channel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76-84 MHz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channel 9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191-199 MHz</w:t>
            </w:r>
          </w:p>
        </w:tc>
      </w:tr>
      <w:tr w:rsidR="00801494" w:rsidRPr="00801494" w:rsidTr="008014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channel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84-92 MHz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channel 10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199-207 MHz</w:t>
            </w:r>
          </w:p>
        </w:tc>
      </w:tr>
      <w:tr w:rsidR="00801494" w:rsidRPr="00801494" w:rsidTr="008014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channel 11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207-215 MHz</w:t>
            </w:r>
          </w:p>
        </w:tc>
      </w:tr>
      <w:tr w:rsidR="00801494" w:rsidRPr="00801494" w:rsidTr="008014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channel 12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215-223 MHz</w:t>
            </w:r>
          </w:p>
        </w:tc>
      </w:tr>
    </w:tbl>
    <w:p w:rsidR="00801494" w:rsidRPr="00801494" w:rsidRDefault="00801494" w:rsidP="0080149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801494" w:rsidRPr="00801494" w:rsidRDefault="00801494" w:rsidP="0080149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4.固定通讯业务波段划分</w:t>
      </w:r>
      <w:r w:rsidRPr="0080149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1590"/>
        <w:gridCol w:w="1035"/>
        <w:gridCol w:w="1950"/>
        <w:gridCol w:w="930"/>
        <w:gridCol w:w="1755"/>
      </w:tblGrid>
      <w:tr w:rsidR="00801494" w:rsidRPr="00801494" w:rsidTr="00801494"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lastRenderedPageBreak/>
              <w:t>波段号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频率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波段号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频率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波段号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频率</w:t>
            </w:r>
          </w:p>
        </w:tc>
      </w:tr>
      <w:tr w:rsidR="00801494" w:rsidRPr="00801494" w:rsidTr="00801494"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1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14-200 KHz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13</w:t>
            </w:r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9.04-9.50MHz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25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23.35-25.07MHz</w:t>
            </w:r>
          </w:p>
        </w:tc>
      </w:tr>
      <w:tr w:rsidR="00801494" w:rsidRPr="00801494" w:rsidTr="00801494"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2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1605-2065Khz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14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9.775-9.995MHz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26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25.11-25.60MHz</w:t>
            </w:r>
          </w:p>
        </w:tc>
      </w:tr>
      <w:tr w:rsidR="00801494" w:rsidRPr="00801494" w:rsidTr="00801494"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3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2107-2170Khz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15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10.100-11.175MHz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27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26.1-28.0MHz</w:t>
            </w:r>
          </w:p>
        </w:tc>
      </w:tr>
      <w:tr w:rsidR="00801494" w:rsidRPr="00801494" w:rsidTr="00801494"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4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2190-2850KHz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16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11.4-11.7MHz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28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29.7-50MHz</w:t>
            </w:r>
          </w:p>
        </w:tc>
      </w:tr>
      <w:tr w:rsidR="00801494" w:rsidRPr="00801494" w:rsidTr="00801494"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5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3155-3400KHz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17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11.975-12.330MHz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29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54-74.6MHz</w:t>
            </w:r>
          </w:p>
        </w:tc>
      </w:tr>
      <w:tr w:rsidR="00801494" w:rsidRPr="00801494" w:rsidTr="00801494"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6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3500-3900KHz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18</w:t>
            </w:r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13.36-14.00MHz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30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132-144MHz</w:t>
            </w:r>
          </w:p>
        </w:tc>
      </w:tr>
      <w:tr w:rsidR="00801494" w:rsidRPr="00801494" w:rsidTr="00801494"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7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3950-4063KHz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19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14.35-14.99MHz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31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148-216MHZ</w:t>
            </w:r>
          </w:p>
        </w:tc>
      </w:tr>
      <w:tr w:rsidR="00801494" w:rsidRPr="00801494" w:rsidTr="00801494"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8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4438-4650KHz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20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15.45-16.46MHz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32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225-328.6MHz</w:t>
            </w:r>
          </w:p>
        </w:tc>
      </w:tr>
      <w:tr w:rsidR="00801494" w:rsidRPr="00801494" w:rsidTr="00801494"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9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4750-5480KHz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21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17.36-17.70MHz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33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335.4-400MHz</w:t>
            </w:r>
          </w:p>
        </w:tc>
      </w:tr>
      <w:tr w:rsidR="00801494" w:rsidRPr="00801494" w:rsidTr="00801494"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10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5730-5950KHz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22</w:t>
            </w:r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18.03-21.00MHz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34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406-420Mhz</w:t>
            </w:r>
          </w:p>
        </w:tc>
      </w:tr>
      <w:tr w:rsidR="00801494" w:rsidRPr="00801494" w:rsidTr="00801494"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11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6765-7000KHz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23</w:t>
            </w:r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21.75-21.85MHz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35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450-470MHz</w:t>
            </w:r>
          </w:p>
        </w:tc>
      </w:tr>
      <w:tr w:rsidR="00801494" w:rsidRPr="00801494" w:rsidTr="00801494"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12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7.3-8.195MHz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24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22.72-23.20MHz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Band 36</w:t>
            </w:r>
          </w:p>
        </w:tc>
        <w:tc>
          <w:tcPr>
            <w:tcW w:w="1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801494" w:rsidRPr="00801494" w:rsidRDefault="00801494" w:rsidP="0080149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801494" w:rsidRPr="00801494" w:rsidRDefault="00801494" w:rsidP="0080149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5.业余无线电波段划分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1563"/>
        <w:gridCol w:w="1563"/>
        <w:gridCol w:w="1489"/>
        <w:gridCol w:w="2010"/>
      </w:tblGrid>
      <w:tr w:rsidR="00801494" w:rsidRPr="00801494" w:rsidTr="00801494">
        <w:trPr>
          <w:trHeight w:val="375"/>
        </w:trPr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编号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第一区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第二区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第三区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中国</w:t>
            </w:r>
          </w:p>
        </w:tc>
      </w:tr>
      <w:tr w:rsidR="00801494" w:rsidRPr="00801494" w:rsidTr="00801494">
        <w:trPr>
          <w:trHeight w:val="120"/>
        </w:trPr>
        <w:tc>
          <w:tcPr>
            <w:tcW w:w="5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</w:t>
            </w:r>
          </w:p>
        </w:tc>
        <w:tc>
          <w:tcPr>
            <w:tcW w:w="10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1.810-1.850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2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1.800-1.850</w:t>
            </w:r>
          </w:p>
        </w:tc>
        <w:tc>
          <w:tcPr>
            <w:tcW w:w="100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2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1.800-2.000</w:t>
            </w:r>
          </w:p>
        </w:tc>
        <w:tc>
          <w:tcPr>
            <w:tcW w:w="20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2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1.800-2.000共用</w:t>
            </w:r>
          </w:p>
        </w:tc>
      </w:tr>
      <w:tr w:rsidR="00801494" w:rsidRPr="00801494" w:rsidTr="00801494">
        <w:trPr>
          <w:trHeight w:val="12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1494" w:rsidRPr="00801494" w:rsidRDefault="00801494" w:rsidP="0080149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1494" w:rsidRPr="00801494" w:rsidRDefault="00801494" w:rsidP="0080149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2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1.850-2.000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1494" w:rsidRPr="00801494" w:rsidRDefault="00801494" w:rsidP="0080149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1494" w:rsidRPr="00801494" w:rsidRDefault="00801494" w:rsidP="0080149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801494" w:rsidRPr="00801494" w:rsidTr="00801494">
        <w:trPr>
          <w:trHeight w:val="120"/>
        </w:trPr>
        <w:tc>
          <w:tcPr>
            <w:tcW w:w="5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</w:t>
            </w:r>
          </w:p>
        </w:tc>
        <w:tc>
          <w:tcPr>
            <w:tcW w:w="10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3.500-3.800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2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3.500-3.750</w:t>
            </w:r>
          </w:p>
        </w:tc>
        <w:tc>
          <w:tcPr>
            <w:tcW w:w="100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2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3.500-3.900</w:t>
            </w:r>
          </w:p>
        </w:tc>
        <w:tc>
          <w:tcPr>
            <w:tcW w:w="20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2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3.500-3.900共用</w:t>
            </w:r>
          </w:p>
        </w:tc>
      </w:tr>
      <w:tr w:rsidR="00801494" w:rsidRPr="00801494" w:rsidTr="00801494">
        <w:trPr>
          <w:trHeight w:val="12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1494" w:rsidRPr="00801494" w:rsidRDefault="00801494" w:rsidP="0080149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1494" w:rsidRPr="00801494" w:rsidRDefault="00801494" w:rsidP="0080149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2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3.750-4.000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1494" w:rsidRPr="00801494" w:rsidRDefault="00801494" w:rsidP="0080149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1494" w:rsidRPr="00801494" w:rsidRDefault="00801494" w:rsidP="0080149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801494" w:rsidRPr="00801494" w:rsidTr="00801494">
        <w:trPr>
          <w:trHeight w:val="120"/>
        </w:trPr>
        <w:tc>
          <w:tcPr>
            <w:tcW w:w="550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3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2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7.000-7.100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2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7.000-7.100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2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7.000-7.100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2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7.000-7.100专用</w:t>
            </w:r>
          </w:p>
        </w:tc>
      </w:tr>
      <w:tr w:rsidR="00801494" w:rsidRPr="00801494" w:rsidTr="00801494">
        <w:trPr>
          <w:trHeight w:val="12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01494" w:rsidRPr="00801494" w:rsidRDefault="00801494" w:rsidP="0080149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2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7.100-7.300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2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7.100-7.300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2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7.100-7.300</w:t>
            </w:r>
          </w:p>
        </w:tc>
        <w:tc>
          <w:tcPr>
            <w:tcW w:w="1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 w:line="12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X</w:t>
            </w:r>
          </w:p>
        </w:tc>
      </w:tr>
      <w:tr w:rsidR="00801494" w:rsidRPr="00801494" w:rsidTr="00801494">
        <w:trPr>
          <w:trHeight w:val="240"/>
        </w:trPr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4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10.100-10.150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10.100-10.150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10.100-10.150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10.100-10.150次要</w:t>
            </w:r>
          </w:p>
        </w:tc>
      </w:tr>
      <w:tr w:rsidR="00801494" w:rsidRPr="00801494" w:rsidTr="00801494">
        <w:trPr>
          <w:trHeight w:val="240"/>
        </w:trPr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5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14.000-14.250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14.000-14.250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14.000-14.250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14.000-14.250专用</w:t>
            </w:r>
          </w:p>
        </w:tc>
      </w:tr>
      <w:tr w:rsidR="00801494" w:rsidRPr="00801494" w:rsidTr="00801494">
        <w:trPr>
          <w:trHeight w:val="240"/>
        </w:trPr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6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14.250-14.350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14.250-14.350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14.250-14.350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14.250-14.350共用</w:t>
            </w:r>
          </w:p>
        </w:tc>
      </w:tr>
      <w:tr w:rsidR="00801494" w:rsidRPr="00801494" w:rsidTr="00801494">
        <w:trPr>
          <w:trHeight w:val="240"/>
        </w:trPr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7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18.068-18.168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18.068-18.168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18.068-18.168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18.068-18.168共用</w:t>
            </w:r>
          </w:p>
        </w:tc>
      </w:tr>
      <w:tr w:rsidR="00801494" w:rsidRPr="00801494" w:rsidTr="00801494">
        <w:trPr>
          <w:trHeight w:val="240"/>
        </w:trPr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8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21.000-21.450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21.000-21.450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21.000-21.450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21.000-21.450专用</w:t>
            </w:r>
          </w:p>
        </w:tc>
      </w:tr>
      <w:tr w:rsidR="00801494" w:rsidRPr="00801494" w:rsidTr="00801494">
        <w:trPr>
          <w:trHeight w:val="240"/>
        </w:trPr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9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24.890-24.990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24.890-24.990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24.890-24.990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24.890-24.990共用</w:t>
            </w:r>
          </w:p>
        </w:tc>
      </w:tr>
      <w:tr w:rsidR="00801494" w:rsidRPr="00801494" w:rsidTr="00801494">
        <w:trPr>
          <w:trHeight w:val="240"/>
        </w:trPr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10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26.000-29.700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26.000-29.700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26.000-29.700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26.000-29.700共用</w:t>
            </w:r>
          </w:p>
        </w:tc>
      </w:tr>
      <w:tr w:rsidR="00801494" w:rsidRPr="00801494" w:rsidTr="00801494">
        <w:trPr>
          <w:trHeight w:val="240"/>
        </w:trPr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11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50.00-54.00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50.00-54.00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50.00-54.00次要</w:t>
            </w:r>
          </w:p>
        </w:tc>
      </w:tr>
      <w:tr w:rsidR="00801494" w:rsidRPr="00801494" w:rsidTr="00801494">
        <w:trPr>
          <w:trHeight w:val="240"/>
        </w:trPr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12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144.0-146.0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144.0-146.0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144.0-146.0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144.0-146.0专用</w:t>
            </w:r>
          </w:p>
        </w:tc>
      </w:tr>
      <w:tr w:rsidR="00801494" w:rsidRPr="00801494" w:rsidTr="00801494">
        <w:trPr>
          <w:trHeight w:val="240"/>
        </w:trPr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13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146.0-148.0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146.0-148.0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146.0-148.0共用</w:t>
            </w:r>
          </w:p>
        </w:tc>
      </w:tr>
      <w:tr w:rsidR="00801494" w:rsidRPr="00801494" w:rsidTr="00801494">
        <w:trPr>
          <w:trHeight w:val="240"/>
        </w:trPr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14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220.0-225.0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X</w:t>
            </w:r>
          </w:p>
        </w:tc>
      </w:tr>
      <w:tr w:rsidR="00801494" w:rsidRPr="00801494" w:rsidTr="00801494">
        <w:trPr>
          <w:trHeight w:val="240"/>
        </w:trPr>
        <w:tc>
          <w:tcPr>
            <w:tcW w:w="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15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430.0-440.0</w:t>
            </w:r>
          </w:p>
        </w:tc>
        <w:tc>
          <w:tcPr>
            <w:tcW w:w="1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430.0-440.0</w:t>
            </w:r>
          </w:p>
        </w:tc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430.0-440.0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494" w:rsidRPr="00801494" w:rsidRDefault="00801494" w:rsidP="00801494">
            <w:pPr>
              <w:widowControl/>
              <w:wordWrap w:val="0"/>
              <w:spacing w:after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01494">
              <w:rPr>
                <w:rFonts w:ascii="微软雅黑" w:eastAsia="微软雅黑" w:hAnsi="微软雅黑" w:cs="宋体" w:hint="eastAsia"/>
                <w:color w:val="7F7F7F"/>
                <w:kern w:val="0"/>
                <w:szCs w:val="21"/>
              </w:rPr>
              <w:t>430.0-440.0次要</w:t>
            </w:r>
          </w:p>
        </w:tc>
      </w:tr>
    </w:tbl>
    <w:p w:rsidR="00801494" w:rsidRPr="00801494" w:rsidRDefault="00801494" w:rsidP="00801494">
      <w:pPr>
        <w:widowControl/>
        <w:shd w:val="clear" w:color="auto" w:fill="FFFFFF"/>
        <w:spacing w:before="100" w:beforeAutospacing="1" w:after="75"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lastRenderedPageBreak/>
        <w:br/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color w:val="4C4C4C"/>
          <w:kern w:val="0"/>
          <w:szCs w:val="21"/>
        </w:rPr>
        <w:t>雷达波段代表的是发射的电磁波频率（波长）范围，一般情况下，低频（长波）的波段远程性能好，易获得大功率发射机和巨大尺寸的天线；高频（短波长）的波段一般能获得精确的距离和位置，但作用范围短。</w: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801494" w:rsidRPr="00801494" w:rsidRDefault="00801494" w:rsidP="00801494">
      <w:pPr>
        <w:widowControl/>
        <w:shd w:val="clear" w:color="auto" w:fill="FFFFFF"/>
        <w:spacing w:before="100" w:beforeAutospacing="1" w:after="75" w:line="384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/>
          <w:color w:val="3E3E3E"/>
          <w:kern w:val="0"/>
          <w:sz w:val="24"/>
          <w:szCs w:val="24"/>
        </w:rPr>
        <w:pict>
          <v:shape id="_x0000_i1026" type="#_x0000_t75" alt="" style="width:24pt;height:24pt"/>
        </w:pic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3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3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color w:val="4C4C4C"/>
          <w:kern w:val="0"/>
          <w:szCs w:val="21"/>
        </w:rPr>
        <w:t>我们常说的S波段、X波段的频段划分方法源于二战时期，由历史演变而来，很不规范。后来，又有了规范的A/B/C...的划分方法。</w: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3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b/>
          <w:bCs/>
          <w:color w:val="3E3E3E"/>
          <w:kern w:val="0"/>
          <w:sz w:val="27"/>
          <w:szCs w:val="27"/>
        </w:rPr>
        <w:br/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3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b/>
          <w:bCs/>
          <w:color w:val="3E3E3E"/>
          <w:kern w:val="0"/>
          <w:sz w:val="27"/>
        </w:rPr>
        <w:t>▍波段划分</w: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/>
          <w:color w:val="3E3E3E"/>
          <w:kern w:val="0"/>
          <w:sz w:val="24"/>
          <w:szCs w:val="24"/>
        </w:rPr>
        <w:pict>
          <v:shape id="_x0000_i1027" type="#_x0000_t75" alt="" style="width:600pt;height:600pt"/>
        </w:pic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3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b/>
          <w:bCs/>
          <w:color w:val="3E3E3E"/>
          <w:kern w:val="0"/>
          <w:sz w:val="27"/>
          <w:szCs w:val="27"/>
        </w:rPr>
        <w:br/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3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b/>
          <w:bCs/>
          <w:color w:val="3E3E3E"/>
          <w:kern w:val="0"/>
          <w:sz w:val="27"/>
        </w:rPr>
        <w:lastRenderedPageBreak/>
        <w:t>▍P波段（A/B/C）</w: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42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color w:val="4C4C4C"/>
          <w:kern w:val="0"/>
          <w:szCs w:val="21"/>
        </w:rPr>
        <w:t>在1GHz频率以下，由于通信和电视等占用频道，频谱拥挤，一般雷达较少采用，只有少数远程雷达和超视距雷达采用这一频段。使用这些较低的频率，更容易获得大功率发射机，电磁波的衰减也低于使用较高频率；较低的频率需要具有非常大的物理尺寸的天线，这也限制了角度分辨率。</w: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42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color w:val="4C4C4C"/>
          <w:kern w:val="0"/>
          <w:szCs w:val="21"/>
        </w:rPr>
        <w:t>但是，这些频段目前正在复苏，隐形技术在极低的频率下并不具有期望的效果。另外，超宽带（UWB）雷达的新技术也在使用该波段。</w: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3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b/>
          <w:bCs/>
          <w:color w:val="3E3E3E"/>
          <w:kern w:val="0"/>
          <w:sz w:val="27"/>
          <w:szCs w:val="27"/>
        </w:rPr>
        <w:br/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3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b/>
          <w:bCs/>
          <w:color w:val="3E3E3E"/>
          <w:kern w:val="0"/>
          <w:sz w:val="27"/>
        </w:rPr>
        <w:t>▍L波段（D）</w: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42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color w:val="3E3E3E"/>
          <w:kern w:val="0"/>
          <w:szCs w:val="21"/>
        </w:rPr>
        <w:t>该频段经常传输具有高功率，宽带宽和脉冲内调制的脉冲，是远程地对空警戒雷达的首选，空中交通管制（ATM）远程监控雷达工作在这一频段。另外，这个频段对于远程探测卫星和洲际弹道导弹也是具有吸引力的。</w: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3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b/>
          <w:bCs/>
          <w:color w:val="3E3E3E"/>
          <w:kern w:val="0"/>
          <w:sz w:val="27"/>
          <w:szCs w:val="27"/>
        </w:rPr>
        <w:br/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3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b/>
          <w:bCs/>
          <w:color w:val="3E3E3E"/>
          <w:kern w:val="0"/>
          <w:sz w:val="27"/>
        </w:rPr>
        <w:t>▍S波段（E/F）</w: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42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color w:val="4C4C4C"/>
          <w:kern w:val="0"/>
          <w:szCs w:val="21"/>
        </w:rPr>
        <w:lastRenderedPageBreak/>
        <w:t>该频段的雷达系统需要比在较低频率范围内要高得多的发射功率，来达到大的作用距离，是远程探测和三坐标（距离/方位/俯仰）精确测量的折中，例如美军“宙斯盾”的AN/SPY-1雷达系列等。</w: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3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b/>
          <w:bCs/>
          <w:color w:val="3E3E3E"/>
          <w:kern w:val="0"/>
          <w:sz w:val="27"/>
          <w:szCs w:val="27"/>
        </w:rPr>
        <w:br/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3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b/>
          <w:bCs/>
          <w:color w:val="3E3E3E"/>
          <w:kern w:val="0"/>
          <w:sz w:val="27"/>
        </w:rPr>
        <w:t>▍C波段（G）</w: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42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color w:val="4C4C4C"/>
          <w:kern w:val="0"/>
          <w:szCs w:val="21"/>
        </w:rPr>
        <w:t>在该频带中有许多手持战场监视、导弹控制和地面监视雷达系统，具有中短距离。 天线的尺寸提供了极好的精度和分辨率，但是恶劣天气条件的影响将会非常大。虽然该波段兼具S和X波段的特性，但是一般优先选用S或者X。</w: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3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b/>
          <w:bCs/>
          <w:color w:val="3E3E3E"/>
          <w:kern w:val="0"/>
          <w:sz w:val="27"/>
          <w:szCs w:val="27"/>
        </w:rPr>
        <w:br/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3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b/>
          <w:bCs/>
          <w:color w:val="3E3E3E"/>
          <w:kern w:val="0"/>
          <w:sz w:val="27"/>
        </w:rPr>
        <w:t>▍X波段（I/J）</w: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42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color w:val="4C4C4C"/>
          <w:kern w:val="0"/>
          <w:szCs w:val="21"/>
        </w:rPr>
        <w:t>在该频带，所使用的波长和天线尺寸之间的关系明显优于较低的频带，这是军事应用中一个相对受欢迎的雷达频段，对于机动及轻量要求高而对作用距离的要求不高时是非常有意义的，例如AN/APG-77/81等机载雷达。</w: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42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color w:val="4C4C4C"/>
          <w:kern w:val="0"/>
          <w:szCs w:val="21"/>
        </w:rPr>
        <w:t>由于其可用带宽较宽，天线尺寸较小，因此该频段对于军事电子情报和基于合成孔径雷达（SAR）的空间或机载成像雷达也是受欢迎的。</w: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801494" w:rsidRPr="00801494" w:rsidRDefault="00801494" w:rsidP="00801494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/>
          <w:color w:val="3E3E3E"/>
          <w:kern w:val="0"/>
          <w:sz w:val="24"/>
          <w:szCs w:val="24"/>
        </w:rPr>
        <w:pict>
          <v:shape id="_x0000_i1028" type="#_x0000_t75" alt="" style="width:600pt;height:600pt"/>
        </w:pic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color w:val="4C4C4C"/>
          <w:kern w:val="0"/>
          <w:szCs w:val="21"/>
        </w:rPr>
        <w:lastRenderedPageBreak/>
        <w:t>高于15GHz频率时，空气水分子吸收严重；高于30GHz时，大气吸收急剧增大，雷达设备加工困难，接收机内部噪声增大，只有少数毫米波雷达工作在这一频段。</w:t>
      </w:r>
    </w:p>
    <w:p w:rsidR="00801494" w:rsidRPr="00801494" w:rsidRDefault="00801494" w:rsidP="00801494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801494" w:rsidRPr="00801494" w:rsidRDefault="00801494" w:rsidP="00801494">
      <w:pPr>
        <w:widowControl/>
        <w:shd w:val="clear" w:color="auto" w:fill="FFFFFF"/>
        <w:spacing w:before="100" w:beforeAutospacing="1" w:after="150" w:line="3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01494">
        <w:rPr>
          <w:rFonts w:ascii="微软雅黑" w:eastAsia="微软雅黑" w:hAnsi="微软雅黑" w:cs="宋体" w:hint="eastAsia"/>
          <w:b/>
          <w:bCs/>
          <w:color w:val="000000"/>
          <w:kern w:val="0"/>
        </w:rPr>
        <w:t>雷达对频段的选择依据主要有：</w:t>
      </w:r>
      <w:r w:rsidRPr="00801494">
        <w:rPr>
          <w:rFonts w:ascii="微软雅黑" w:eastAsia="微软雅黑" w:hAnsi="微软雅黑" w:cs="宋体" w:hint="eastAsia"/>
          <w:color w:val="4C4C4C"/>
          <w:kern w:val="0"/>
          <w:szCs w:val="21"/>
        </w:rPr>
        <w:t>作用距离、距离分辨率、天线尺寸、角度分辨率、传输衰减、可用带宽、波束宽度、雷达用途、使用场景等。这些依据中有些是相关的，有些是相互制约的，雷达频段的选择是经过权衡后的结果。</w:t>
      </w:r>
    </w:p>
    <w:p w:rsidR="00801494" w:rsidRPr="00801494" w:rsidRDefault="00801494"/>
    <w:sectPr w:rsidR="00801494" w:rsidRPr="00801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233" w:rsidRDefault="00A57233" w:rsidP="00801494">
      <w:r>
        <w:separator/>
      </w:r>
    </w:p>
  </w:endnote>
  <w:endnote w:type="continuationSeparator" w:id="1">
    <w:p w:rsidR="00A57233" w:rsidRDefault="00A57233" w:rsidP="00801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233" w:rsidRDefault="00A57233" w:rsidP="00801494">
      <w:r>
        <w:separator/>
      </w:r>
    </w:p>
  </w:footnote>
  <w:footnote w:type="continuationSeparator" w:id="1">
    <w:p w:rsidR="00A57233" w:rsidRDefault="00A57233" w:rsidP="008014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494"/>
    <w:rsid w:val="00801494"/>
    <w:rsid w:val="00A5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4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4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01494"/>
    <w:rPr>
      <w:strike w:val="0"/>
      <w:dstrike w:val="0"/>
      <w:color w:val="607FA6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8014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filemeta">
    <w:name w:val="profile_meta"/>
    <w:basedOn w:val="a"/>
    <w:rsid w:val="00801494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1">
    <w:name w:val="rich_media_meta1"/>
    <w:basedOn w:val="a0"/>
    <w:rsid w:val="00801494"/>
    <w:rPr>
      <w:sz w:val="24"/>
      <w:szCs w:val="24"/>
    </w:rPr>
  </w:style>
  <w:style w:type="character" w:styleId="a7">
    <w:name w:val="Strong"/>
    <w:basedOn w:val="a0"/>
    <w:uiPriority w:val="22"/>
    <w:qFormat/>
    <w:rsid w:val="00801494"/>
    <w:rPr>
      <w:b/>
      <w:bCs/>
    </w:rPr>
  </w:style>
  <w:style w:type="character" w:customStyle="1" w:styleId="profilemetavalue1">
    <w:name w:val="profile_meta_value1"/>
    <w:basedOn w:val="a0"/>
    <w:rsid w:val="00801494"/>
    <w:rPr>
      <w:vanish w:val="0"/>
      <w:webHidden w:val="0"/>
      <w:color w:val="ADADAD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148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3" w:color="D9DADC"/>
                                    <w:left w:val="single" w:sz="6" w:space="31" w:color="D9DADC"/>
                                    <w:bottom w:val="single" w:sz="6" w:space="27" w:color="D9DADC"/>
                                    <w:right w:val="single" w:sz="6" w:space="17" w:color="D9DAD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0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p.weixin.qq.com/s?__biz=MzA3NjU2MzU2NA==&amp;mid=2650847690&amp;idx=1&amp;sn=510bf4ffbe3a2017ded1bf38c129a305&amp;chksm=84ab4cc9b3dcc5df4d9e922c3e9e1e565c6c20e6c872c6e6f08e96168f7b108bb4b2b4eb554b&amp;mpshare=1&amp;scene=22&amp;srcid=0511xffOodFhDrB6xRAsfrI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D389-B228-4242-A97E-E83C1A73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2017-05-16T03:24:00Z</dcterms:created>
  <dcterms:modified xsi:type="dcterms:W3CDTF">2017-05-16T03:27:00Z</dcterms:modified>
</cp:coreProperties>
</file>